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939"/>
        <w:gridCol w:w="2410"/>
      </w:tblGrid>
      <w:tr w:rsidR="00740DB4" w:rsidRPr="00C9070E" w:rsidTr="007658C5">
        <w:trPr>
          <w:trHeight w:val="2364"/>
        </w:trPr>
        <w:tc>
          <w:tcPr>
            <w:tcW w:w="7939" w:type="dxa"/>
            <w:vAlign w:val="center"/>
          </w:tcPr>
          <w:p w:rsidR="00740DB4" w:rsidRPr="00C9070E" w:rsidRDefault="00740DB4" w:rsidP="007658C5">
            <w:pPr>
              <w:jc w:val="center"/>
              <w:rPr>
                <w:rFonts w:ascii="Book Antiqua" w:eastAsia="Times New Roman" w:hAnsi="Book Antiqua" w:cs="Arial"/>
                <w:color w:val="000000"/>
                <w:sz w:val="28"/>
                <w:szCs w:val="28"/>
                <w:lang w:val="el-GR" w:eastAsia="el-GR"/>
              </w:rPr>
            </w:pPr>
            <w:bookmarkStart w:id="0" w:name="_GoBack"/>
            <w:bookmarkEnd w:id="0"/>
            <w:r w:rsidRPr="00C9070E">
              <w:rPr>
                <w:rFonts w:ascii="Book Antiqua" w:eastAsia="Times New Roman" w:hAnsi="Book Antiqua" w:cs="Arial"/>
                <w:color w:val="000000"/>
                <w:sz w:val="28"/>
                <w:szCs w:val="28"/>
                <w:lang w:val="el-GR" w:eastAsia="el-GR"/>
              </w:rPr>
              <w:t>Επίσημη πρώτη προβολή στην Ελλάδα</w:t>
            </w:r>
          </w:p>
          <w:p w:rsidR="00740DB4" w:rsidRPr="00C9070E" w:rsidRDefault="00740DB4" w:rsidP="007658C5">
            <w:pPr>
              <w:jc w:val="center"/>
              <w:rPr>
                <w:rFonts w:ascii="Book Antiqua" w:eastAsia="Times New Roman" w:hAnsi="Book Antiqua" w:cs="Arial"/>
                <w:color w:val="000000"/>
                <w:sz w:val="28"/>
                <w:szCs w:val="28"/>
                <w:lang w:val="el-GR" w:eastAsia="el-GR"/>
              </w:rPr>
            </w:pPr>
            <w:r w:rsidRPr="00C9070E">
              <w:rPr>
                <w:rFonts w:ascii="Book Antiqua" w:eastAsia="Times New Roman" w:hAnsi="Book Antiqua" w:cs="Arial"/>
                <w:color w:val="000000"/>
                <w:sz w:val="28"/>
                <w:szCs w:val="28"/>
                <w:lang w:val="el-GR" w:eastAsia="el-GR"/>
              </w:rPr>
              <w:t>του ντοκιμαντέρ</w:t>
            </w:r>
          </w:p>
          <w:p w:rsidR="00740DB4" w:rsidRPr="00C9070E" w:rsidRDefault="00740DB4" w:rsidP="007658C5">
            <w:pPr>
              <w:jc w:val="center"/>
              <w:rPr>
                <w:rFonts w:ascii="Book Antiqua" w:eastAsia="Times New Roman" w:hAnsi="Book Antiqua" w:cs="Arial"/>
                <w:color w:val="000000"/>
                <w:sz w:val="10"/>
                <w:szCs w:val="10"/>
                <w:lang w:val="el-GR" w:eastAsia="el-GR"/>
              </w:rPr>
            </w:pPr>
          </w:p>
          <w:p w:rsidR="00740DB4" w:rsidRPr="00C9070E" w:rsidRDefault="00740DB4" w:rsidP="007658C5">
            <w:pPr>
              <w:jc w:val="center"/>
              <w:rPr>
                <w:rFonts w:ascii="Book Antiqua" w:eastAsia="Times New Roman" w:hAnsi="Book Antiqua" w:cs="Arial"/>
                <w:b/>
                <w:i/>
                <w:color w:val="000000"/>
                <w:sz w:val="36"/>
                <w:szCs w:val="36"/>
                <w:lang w:val="el-GR" w:eastAsia="el-GR"/>
              </w:rPr>
            </w:pPr>
            <w:r w:rsidRPr="00C9070E">
              <w:rPr>
                <w:rFonts w:ascii="Book Antiqua" w:eastAsia="Times New Roman" w:hAnsi="Book Antiqua" w:cs="Arial"/>
                <w:b/>
                <w:i/>
                <w:color w:val="000000"/>
                <w:sz w:val="36"/>
                <w:szCs w:val="36"/>
                <w:lang w:val="el-GR" w:eastAsia="el-GR"/>
              </w:rPr>
              <w:t>Η ΜΕΓΑΛΗ ΘΕΑ ΤΗΣ ΚΥΠΡΟΥ</w:t>
            </w:r>
          </w:p>
          <w:p w:rsidR="00740DB4" w:rsidRPr="00C9070E" w:rsidRDefault="00740DB4" w:rsidP="007658C5">
            <w:pPr>
              <w:jc w:val="center"/>
              <w:rPr>
                <w:rFonts w:ascii="Book Antiqua" w:eastAsia="Times New Roman" w:hAnsi="Book Antiqua" w:cs="Arial"/>
                <w:b/>
                <w:i/>
                <w:color w:val="000000"/>
                <w:sz w:val="24"/>
                <w:szCs w:val="24"/>
                <w:lang w:val="el-GR" w:eastAsia="el-GR"/>
              </w:rPr>
            </w:pPr>
            <w:r w:rsidRPr="00C9070E">
              <w:rPr>
                <w:rFonts w:ascii="Book Antiqua" w:eastAsia="Times New Roman" w:hAnsi="Book Antiqua" w:cs="Arial"/>
                <w:b/>
                <w:i/>
                <w:color w:val="000000"/>
                <w:sz w:val="24"/>
                <w:szCs w:val="24"/>
                <w:lang w:eastAsia="el-GR"/>
              </w:rPr>
              <w:t>H</w:t>
            </w:r>
            <w:r w:rsidRPr="00C9070E">
              <w:rPr>
                <w:rFonts w:ascii="Book Antiqua" w:eastAsia="Times New Roman" w:hAnsi="Book Antiqua" w:cs="Arial"/>
                <w:b/>
                <w:i/>
                <w:color w:val="000000"/>
                <w:sz w:val="24"/>
                <w:szCs w:val="24"/>
                <w:lang w:val="el-GR" w:eastAsia="el-GR"/>
              </w:rPr>
              <w:t xml:space="preserve"> ιστορική διαδρομή της λατρείας της Μεγάλης Θεάς στην Κύπρο</w:t>
            </w:r>
          </w:p>
          <w:p w:rsidR="00740DB4" w:rsidRPr="00C9070E" w:rsidRDefault="00740DB4" w:rsidP="007658C5">
            <w:pPr>
              <w:jc w:val="center"/>
              <w:rPr>
                <w:rFonts w:ascii="Book Antiqua" w:eastAsia="Times New Roman" w:hAnsi="Book Antiqua" w:cs="Arial"/>
                <w:b/>
                <w:i/>
                <w:color w:val="000000"/>
                <w:sz w:val="24"/>
                <w:szCs w:val="24"/>
                <w:lang w:val="el-GR" w:eastAsia="el-GR"/>
              </w:rPr>
            </w:pPr>
            <w:r w:rsidRPr="00C9070E">
              <w:rPr>
                <w:rFonts w:ascii="Book Antiqua" w:eastAsia="Times New Roman" w:hAnsi="Book Antiqua" w:cs="Arial"/>
                <w:b/>
                <w:i/>
                <w:color w:val="000000"/>
                <w:sz w:val="24"/>
                <w:szCs w:val="24"/>
                <w:lang w:val="el-GR" w:eastAsia="el-GR"/>
              </w:rPr>
              <w:t xml:space="preserve">από τη </w:t>
            </w:r>
            <w:proofErr w:type="spellStart"/>
            <w:r w:rsidRPr="00C9070E">
              <w:rPr>
                <w:rFonts w:ascii="Book Antiqua" w:eastAsia="Times New Roman" w:hAnsi="Book Antiqua" w:cs="Arial"/>
                <w:b/>
                <w:i/>
                <w:color w:val="000000"/>
                <w:sz w:val="24"/>
                <w:szCs w:val="24"/>
                <w:lang w:val="el-GR" w:eastAsia="el-GR"/>
              </w:rPr>
              <w:t>Χαλκολιθική</w:t>
            </w:r>
            <w:proofErr w:type="spellEnd"/>
            <w:r w:rsidRPr="00C9070E">
              <w:rPr>
                <w:rFonts w:ascii="Book Antiqua" w:eastAsia="Times New Roman" w:hAnsi="Book Antiqua" w:cs="Arial"/>
                <w:b/>
                <w:i/>
                <w:color w:val="000000"/>
                <w:sz w:val="24"/>
                <w:szCs w:val="24"/>
                <w:lang w:val="el-GR" w:eastAsia="el-GR"/>
              </w:rPr>
              <w:t xml:space="preserve"> μέχρι τη Ρωμαϊκή περίοδο</w:t>
            </w:r>
          </w:p>
          <w:p w:rsidR="00740DB4" w:rsidRPr="00C9070E" w:rsidRDefault="00740DB4" w:rsidP="007658C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  <w:p w:rsidR="00740DB4" w:rsidRPr="00C9070E" w:rsidRDefault="00740DB4" w:rsidP="007658C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l-GR"/>
              </w:rPr>
            </w:pPr>
            <w:r w:rsidRPr="00C9070E">
              <w:rPr>
                <w:rFonts w:ascii="Book Antiqua" w:hAnsi="Book Antiqua"/>
                <w:b/>
                <w:sz w:val="28"/>
                <w:szCs w:val="28"/>
                <w:lang w:val="el-GR"/>
              </w:rPr>
              <w:t>στο Σπίτι της Κύπρου</w:t>
            </w:r>
          </w:p>
        </w:tc>
        <w:tc>
          <w:tcPr>
            <w:tcW w:w="2410" w:type="dxa"/>
            <w:vAlign w:val="center"/>
          </w:tcPr>
          <w:p w:rsidR="00740DB4" w:rsidRPr="00C9070E" w:rsidRDefault="00740DB4" w:rsidP="007658C5">
            <w:pPr>
              <w:jc w:val="center"/>
              <w:rPr>
                <w:rFonts w:ascii="Book Antiqua" w:hAnsi="Book Antiqua"/>
                <w:lang w:val="el-GR"/>
              </w:rPr>
            </w:pPr>
            <w:r w:rsidRPr="00C9070E">
              <w:rPr>
                <w:rFonts w:ascii="Book Antiqua" w:hAnsi="Book Antiqua"/>
                <w:noProof/>
                <w:lang w:val="el-GR" w:eastAsia="el-GR" w:bidi="ar-SA"/>
              </w:rPr>
              <w:drawing>
                <wp:inline distT="0" distB="0" distL="0" distR="0" wp14:anchorId="5919E29D" wp14:editId="51177840">
                  <wp:extent cx="982179" cy="1504950"/>
                  <wp:effectExtent l="0" t="0" r="0" b="0"/>
                  <wp:docPr id="15" name="Εικόνα 15" descr="C:\Users\User\Documents\Η μεγάλη θεά της Κύπρου (Κεφάλι Αφροδίτης 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ocuments\Η μεγάλη θεά της Κύπρου (Κεφάλι Αφροδίτης 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05" cy="1518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DB4" w:rsidRDefault="00740DB4" w:rsidP="00740DB4">
      <w:pPr>
        <w:ind w:left="-284" w:right="-477"/>
        <w:jc w:val="both"/>
        <w:rPr>
          <w:rFonts w:ascii="Book Antiqua" w:hAnsi="Book Antiqua"/>
          <w:lang w:val="el-GR"/>
        </w:rPr>
      </w:pPr>
    </w:p>
    <w:p w:rsidR="00784578" w:rsidRPr="00C9070E" w:rsidRDefault="00784578" w:rsidP="00740DB4">
      <w:pPr>
        <w:ind w:left="-284" w:right="-477"/>
        <w:jc w:val="both"/>
        <w:rPr>
          <w:rFonts w:ascii="Book Antiqua" w:hAnsi="Book Antiqua"/>
          <w:lang w:val="el-GR"/>
        </w:rPr>
      </w:pPr>
    </w:p>
    <w:p w:rsidR="00361AF8" w:rsidRPr="00784578" w:rsidRDefault="00361AF8" w:rsidP="00C9070E">
      <w:pPr>
        <w:spacing w:after="120"/>
        <w:ind w:left="-284" w:right="-477"/>
        <w:jc w:val="both"/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</w:pPr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Με ιδιαίτερη επιτυχία και μεγάλη προσέλευση θεατών πραγματοποιήθηκε</w:t>
      </w:r>
      <w:r w:rsidR="005740AF"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 xml:space="preserve"> στο Σπίτι της Κύπρου,</w:t>
      </w:r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 xml:space="preserve"> τ</w:t>
      </w:r>
      <w:r w:rsidR="00740DB4"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ην Τρίτη 8 Μαρτίου 2016</w:t>
      </w:r>
      <w:r w:rsidR="005740AF"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, με αφορμή την Παγκόσμια Ημέρα για τα Δικαιώματα της Γυναίκα και τη Διεθνή Ειρήνη,</w:t>
      </w:r>
      <w:r w:rsidR="00740DB4"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 xml:space="preserve"> </w:t>
      </w:r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 xml:space="preserve">η πρώτη επίσημη προβολή στην Ελλάδα, του ντοκιμαντέρ </w:t>
      </w:r>
      <w:r w:rsidRPr="00784578">
        <w:rPr>
          <w:rFonts w:ascii="Book Antiqua" w:eastAsia="Times New Roman" w:hAnsi="Book Antiqua" w:cs="Arial"/>
          <w:i/>
          <w:color w:val="000000"/>
          <w:sz w:val="20"/>
          <w:szCs w:val="20"/>
          <w:lang w:val="el-GR" w:eastAsia="el-GR"/>
        </w:rPr>
        <w:t xml:space="preserve">Η ΜΕΓΑΛΗ ΘΕΑ ΤΗΣ ΚΥΠΡΟΥ. </w:t>
      </w:r>
      <w:r w:rsidRPr="00784578">
        <w:rPr>
          <w:rFonts w:ascii="Book Antiqua" w:eastAsia="Times New Roman" w:hAnsi="Book Antiqua" w:cs="Arial"/>
          <w:i/>
          <w:color w:val="000000"/>
          <w:sz w:val="20"/>
          <w:szCs w:val="20"/>
          <w:lang w:eastAsia="el-GR"/>
        </w:rPr>
        <w:t>H</w:t>
      </w:r>
      <w:r w:rsidRPr="00784578">
        <w:rPr>
          <w:rFonts w:ascii="Book Antiqua" w:eastAsia="Times New Roman" w:hAnsi="Book Antiqua" w:cs="Arial"/>
          <w:i/>
          <w:color w:val="000000"/>
          <w:sz w:val="20"/>
          <w:szCs w:val="20"/>
          <w:lang w:val="el-GR" w:eastAsia="el-GR"/>
        </w:rPr>
        <w:t xml:space="preserve"> ιστορική διαδρομή της λατρείας της Μεγάλης Θεάς στην Κύπρο από τη </w:t>
      </w:r>
      <w:proofErr w:type="spellStart"/>
      <w:r w:rsidRPr="00784578">
        <w:rPr>
          <w:rFonts w:ascii="Book Antiqua" w:eastAsia="Times New Roman" w:hAnsi="Book Antiqua" w:cs="Arial"/>
          <w:i/>
          <w:color w:val="000000"/>
          <w:sz w:val="20"/>
          <w:szCs w:val="20"/>
          <w:lang w:val="el-GR" w:eastAsia="el-GR"/>
        </w:rPr>
        <w:t>Χαλκολιθική</w:t>
      </w:r>
      <w:proofErr w:type="spellEnd"/>
      <w:r w:rsidRPr="00784578">
        <w:rPr>
          <w:rFonts w:ascii="Book Antiqua" w:eastAsia="Times New Roman" w:hAnsi="Book Antiqua" w:cs="Arial"/>
          <w:i/>
          <w:color w:val="000000"/>
          <w:sz w:val="20"/>
          <w:szCs w:val="20"/>
          <w:lang w:val="el-GR" w:eastAsia="el-GR"/>
        </w:rPr>
        <w:t xml:space="preserve"> μέχρι τη Ρωμαϊκή περίοδο</w:t>
      </w:r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.</w:t>
      </w:r>
    </w:p>
    <w:p w:rsidR="00740DB4" w:rsidRPr="00784578" w:rsidRDefault="005740AF" w:rsidP="00784578">
      <w:pPr>
        <w:spacing w:after="120"/>
        <w:ind w:left="-284" w:right="-477" w:firstLine="1004"/>
        <w:jc w:val="both"/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</w:pPr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Το ντοκιμαντέρ, συμπαραγωγή τ</w:t>
      </w:r>
      <w:r w:rsidR="00740DB4"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η</w:t>
      </w:r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ς</w:t>
      </w:r>
      <w:r w:rsidR="00740DB4"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 xml:space="preserve"> εταιρεία οπτικοακουστικών παραγωγών ΤΕΤΡΑΚΤΥΣ </w:t>
      </w:r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 xml:space="preserve">και του Υπουργείου Παιδείας και Πολιτισμού της Κύπρου, </w:t>
      </w:r>
      <w:r w:rsidR="00797E36" w:rsidRPr="00784578">
        <w:rPr>
          <w:rFonts w:ascii="Book Antiqua" w:eastAsia="Times New Roman" w:hAnsi="Book Antiqua" w:cs="Arial"/>
          <w:sz w:val="20"/>
          <w:szCs w:val="20"/>
          <w:lang w:val="el-GR" w:eastAsia="el-GR"/>
        </w:rPr>
        <w:t xml:space="preserve">σε σενάριο και σκηνοθεσία του Σταύρου Παπαγεωργίου, με τη σφραγίδα και την επιστημονική εγκυρότητα της διεθνώς καταξιωμένης αρχαιολόγου Δρ. </w:t>
      </w:r>
      <w:r w:rsidR="00797E36" w:rsidRPr="00784578">
        <w:rPr>
          <w:rFonts w:ascii="Book Antiqua" w:eastAsia="Times New Roman" w:hAnsi="Book Antiqua" w:cs="Arial"/>
          <w:sz w:val="20"/>
          <w:szCs w:val="20"/>
          <w:lang w:eastAsia="el-GR"/>
        </w:rPr>
        <w:t>Jacqueline</w:t>
      </w:r>
      <w:r w:rsidR="00797E36" w:rsidRPr="00784578">
        <w:rPr>
          <w:rFonts w:ascii="Book Antiqua" w:eastAsia="Times New Roman" w:hAnsi="Book Antiqua" w:cs="Arial"/>
          <w:sz w:val="20"/>
          <w:szCs w:val="20"/>
          <w:lang w:val="el-GR" w:eastAsia="el-GR"/>
        </w:rPr>
        <w:t xml:space="preserve"> </w:t>
      </w:r>
      <w:proofErr w:type="spellStart"/>
      <w:r w:rsidR="00797E36" w:rsidRPr="00784578">
        <w:rPr>
          <w:rFonts w:ascii="Book Antiqua" w:eastAsia="Times New Roman" w:hAnsi="Book Antiqua" w:cs="Arial"/>
          <w:sz w:val="20"/>
          <w:szCs w:val="20"/>
          <w:lang w:val="el-GR" w:eastAsia="el-GR"/>
        </w:rPr>
        <w:t>Καραγιώργη</w:t>
      </w:r>
      <w:proofErr w:type="spellEnd"/>
      <w:r w:rsidR="00797E36" w:rsidRPr="00784578">
        <w:rPr>
          <w:rFonts w:ascii="Book Antiqua" w:eastAsia="Times New Roman" w:hAnsi="Book Antiqua" w:cs="Arial"/>
          <w:sz w:val="20"/>
          <w:szCs w:val="20"/>
          <w:lang w:val="el-GR" w:eastAsia="el-GR"/>
        </w:rPr>
        <w:t xml:space="preserve">, </w:t>
      </w:r>
      <w:r w:rsid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διερευνά</w:t>
      </w:r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 xml:space="preserve"> την ιστορία της παρουσίας τ</w:t>
      </w:r>
      <w:r w:rsidR="00740DB4"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ης Κύπριας Θεάς στον τόπο που τη γέννησε και τη λάτρεψε, ως την εξέχουσα θηλυκή αρχή</w:t>
      </w:r>
      <w:r w:rsid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 xml:space="preserve">, και </w:t>
      </w:r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παρουσιάζει</w:t>
      </w:r>
      <w:r w:rsidR="00740DB4"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 xml:space="preserve"> γνωστές και άγνωστες πτυχές της λατρείας της Αφροδίτης στην Κύπρο.</w:t>
      </w:r>
    </w:p>
    <w:p w:rsidR="00C9070E" w:rsidRPr="00784578" w:rsidRDefault="00797E36" w:rsidP="00784578">
      <w:pPr>
        <w:spacing w:after="120"/>
        <w:ind w:left="-284" w:right="-477" w:firstLine="1004"/>
        <w:jc w:val="both"/>
        <w:rPr>
          <w:rFonts w:ascii="Book Antiqua" w:hAnsi="Book Antiqua"/>
          <w:sz w:val="20"/>
          <w:szCs w:val="20"/>
          <w:lang w:val="el-GR"/>
        </w:rPr>
      </w:pPr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Τους δημιουργούς της ταινίας καλωσόρισε στο Σπίτι της Κύπρου η Μορφωτικός Σύμβουλος της Πρεσβείας της Κυπριακής Δημοκρατίας</w:t>
      </w:r>
      <w:r w:rsid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,</w:t>
      </w:r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 xml:space="preserve"> κ. Μαρία </w:t>
      </w:r>
      <w:proofErr w:type="spellStart"/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Παναγίδου</w:t>
      </w:r>
      <w:proofErr w:type="spellEnd"/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 xml:space="preserve">, η οποία </w:t>
      </w:r>
      <w:r w:rsidR="00C9070E"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 xml:space="preserve">επεσήμανε ότι </w:t>
      </w:r>
      <w:r w:rsidR="00C9070E" w:rsidRPr="00784578">
        <w:rPr>
          <w:rFonts w:ascii="Book Antiqua" w:eastAsia="Times New Roman" w:hAnsi="Book Antiqua" w:cs="Arial"/>
          <w:i/>
          <w:sz w:val="20"/>
          <w:szCs w:val="20"/>
          <w:lang w:val="el-GR" w:eastAsia="el-GR"/>
        </w:rPr>
        <w:t>η Αφροδίτη παραμένει έως σήμερα ένα τεράστιο πολιτιστικό κεφάλαιο της Κύπρου με διαχρονική προστιθέμενη αξία και επιρροή στην ιστορία, την ταυτότητα και τον πολιτισμό τ</w:t>
      </w:r>
      <w:r w:rsidR="00784578">
        <w:rPr>
          <w:rFonts w:ascii="Book Antiqua" w:eastAsia="Times New Roman" w:hAnsi="Book Antiqua" w:cs="Arial"/>
          <w:i/>
          <w:sz w:val="20"/>
          <w:szCs w:val="20"/>
          <w:lang w:val="el-GR" w:eastAsia="el-GR"/>
        </w:rPr>
        <w:t>ης</w:t>
      </w:r>
      <w:r w:rsidR="00C9070E" w:rsidRPr="00784578">
        <w:rPr>
          <w:rFonts w:ascii="Book Antiqua" w:eastAsia="Times New Roman" w:hAnsi="Book Antiqua" w:cs="Arial"/>
          <w:i/>
          <w:sz w:val="20"/>
          <w:szCs w:val="20"/>
          <w:lang w:val="el-GR" w:eastAsia="el-GR"/>
        </w:rPr>
        <w:t xml:space="preserve">. </w:t>
      </w:r>
      <w:r w:rsidR="00C9070E"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Α</w:t>
      </w:r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ναφερόμενη στ</w:t>
      </w:r>
      <w:r w:rsidR="00C9070E"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η συμβολική σημασία της Παγκόσμιας Ημέρας της Γυναίκας</w:t>
      </w:r>
      <w:r w:rsid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,</w:t>
      </w:r>
      <w:r w:rsidR="00C9070E"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 xml:space="preserve"> υπενθύμισε  ότι αν και </w:t>
      </w:r>
      <w:r w:rsidR="00C9070E" w:rsidRPr="00784578">
        <w:rPr>
          <w:rFonts w:ascii="Book Antiqua" w:eastAsia="Times New Roman" w:hAnsi="Book Antiqua" w:cs="Arial"/>
          <w:i/>
          <w:color w:val="000000"/>
          <w:sz w:val="20"/>
          <w:szCs w:val="20"/>
          <w:lang w:val="el-GR" w:eastAsia="el-GR"/>
        </w:rPr>
        <w:t>ο 21</w:t>
      </w:r>
      <w:r w:rsidR="00C9070E" w:rsidRPr="00784578">
        <w:rPr>
          <w:rFonts w:ascii="Book Antiqua" w:eastAsia="Times New Roman" w:hAnsi="Book Antiqua" w:cs="Arial"/>
          <w:i/>
          <w:color w:val="000000"/>
          <w:sz w:val="20"/>
          <w:szCs w:val="20"/>
          <w:vertAlign w:val="superscript"/>
          <w:lang w:val="el-GR" w:eastAsia="el-GR"/>
        </w:rPr>
        <w:t>ος</w:t>
      </w:r>
      <w:r w:rsidR="00C9070E" w:rsidRPr="00784578">
        <w:rPr>
          <w:rFonts w:ascii="Book Antiqua" w:eastAsia="Times New Roman" w:hAnsi="Book Antiqua" w:cs="Arial"/>
          <w:i/>
          <w:color w:val="000000"/>
          <w:sz w:val="20"/>
          <w:szCs w:val="20"/>
          <w:lang w:val="el-GR" w:eastAsia="el-GR"/>
        </w:rPr>
        <w:t xml:space="preserve"> αιώνας </w:t>
      </w:r>
      <w:r w:rsidR="00C9070E" w:rsidRPr="00784578">
        <w:rPr>
          <w:rFonts w:ascii="Book Antiqua" w:hAnsi="Book Antiqua"/>
          <w:i/>
          <w:sz w:val="20"/>
          <w:szCs w:val="20"/>
          <w:lang w:val="el-GR"/>
        </w:rPr>
        <w:t xml:space="preserve">βρήκε την </w:t>
      </w:r>
      <w:proofErr w:type="spellStart"/>
      <w:r w:rsidR="00C9070E" w:rsidRPr="00784578">
        <w:rPr>
          <w:rFonts w:ascii="Book Antiqua" w:hAnsi="Book Antiqua"/>
          <w:i/>
          <w:sz w:val="20"/>
          <w:szCs w:val="20"/>
          <w:lang w:val="el-GR"/>
        </w:rPr>
        <w:t>Ελλαδίτισσα</w:t>
      </w:r>
      <w:proofErr w:type="spellEnd"/>
      <w:r w:rsidR="00C9070E" w:rsidRPr="00784578">
        <w:rPr>
          <w:rFonts w:ascii="Book Antiqua" w:hAnsi="Book Antiqua"/>
          <w:i/>
          <w:sz w:val="20"/>
          <w:szCs w:val="20"/>
          <w:lang w:val="el-GR"/>
        </w:rPr>
        <w:t xml:space="preserve"> και Κύπρια Γυναίκα, ανεξάρτητη, δημιουργική και δυναμική, να απολαμβάνει αξιοπρεπή</w:t>
      </w:r>
      <w:r w:rsidR="00784578">
        <w:rPr>
          <w:rFonts w:ascii="Book Antiqua" w:hAnsi="Book Antiqua"/>
          <w:i/>
          <w:sz w:val="20"/>
          <w:szCs w:val="20"/>
          <w:lang w:val="el-GR"/>
        </w:rPr>
        <w:t xml:space="preserve"> και ισότιμη θέση στην κοινωνία και</w:t>
      </w:r>
      <w:r w:rsidR="00C9070E" w:rsidRPr="00784578">
        <w:rPr>
          <w:rFonts w:ascii="Book Antiqua" w:hAnsi="Book Antiqua"/>
          <w:i/>
          <w:sz w:val="20"/>
          <w:szCs w:val="20"/>
          <w:lang w:val="el-GR"/>
        </w:rPr>
        <w:t xml:space="preserve"> να επιτυγχάνει σημαντικές διακρίσεις</w:t>
      </w:r>
      <w:r w:rsidR="00C9070E" w:rsidRPr="00784578">
        <w:rPr>
          <w:rFonts w:ascii="Book Antiqua" w:hAnsi="Book Antiqua"/>
          <w:sz w:val="20"/>
          <w:szCs w:val="20"/>
          <w:lang w:val="el-GR"/>
        </w:rPr>
        <w:t xml:space="preserve">, δεν πρέπει να ξεχνούμε την τραγική πραγματικότητα </w:t>
      </w:r>
      <w:r w:rsidR="00C9070E" w:rsidRPr="00784578">
        <w:rPr>
          <w:rFonts w:ascii="Book Antiqua" w:hAnsi="Book Antiqua"/>
          <w:i/>
          <w:sz w:val="20"/>
          <w:szCs w:val="20"/>
          <w:lang w:val="el-GR"/>
        </w:rPr>
        <w:t>της γυναίκας πρόσφυγα που προσπαθεί να επιβιώσει μέσα από πολεμικές συρράξεις, σε συνθήκες δύσκολες για ένα καλύτερο αύριο</w:t>
      </w:r>
      <w:r w:rsidR="00C9070E" w:rsidRPr="00784578">
        <w:rPr>
          <w:rFonts w:ascii="Book Antiqua" w:hAnsi="Book Antiqua"/>
          <w:sz w:val="20"/>
          <w:szCs w:val="20"/>
          <w:lang w:val="el-GR"/>
        </w:rPr>
        <w:t>.</w:t>
      </w:r>
    </w:p>
    <w:p w:rsidR="00797E36" w:rsidRPr="00784578" w:rsidRDefault="00E1418C" w:rsidP="00784578">
      <w:pPr>
        <w:spacing w:after="120"/>
        <w:ind w:left="-284" w:right="-476" w:firstLine="1004"/>
        <w:jc w:val="both"/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</w:pPr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Στον χαιρετισμό της, η επιστημονική σύμβουλος του ντοκιμαντέρ</w:t>
      </w:r>
      <w:r w:rsid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,</w:t>
      </w:r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 xml:space="preserve"> </w:t>
      </w:r>
      <w:proofErr w:type="spellStart"/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Δρ</w:t>
      </w:r>
      <w:proofErr w:type="spellEnd"/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 xml:space="preserve"> </w:t>
      </w:r>
      <w:r w:rsidRPr="00784578">
        <w:rPr>
          <w:rFonts w:ascii="Book Antiqua" w:eastAsia="Times New Roman" w:hAnsi="Book Antiqua" w:cs="Arial"/>
          <w:color w:val="000000"/>
          <w:sz w:val="20"/>
          <w:szCs w:val="20"/>
          <w:lang w:eastAsia="el-GR"/>
        </w:rPr>
        <w:t>Jacqueline</w:t>
      </w:r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 xml:space="preserve"> </w:t>
      </w:r>
      <w:proofErr w:type="spellStart"/>
      <w:r w:rsidRP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Καραγιώργη</w:t>
      </w:r>
      <w:proofErr w:type="spellEnd"/>
      <w:r w:rsidR="00784578"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  <w:t>,</w:t>
      </w:r>
      <w:r w:rsidRPr="00784578">
        <w:rPr>
          <w:rFonts w:ascii="Book Antiqua" w:eastAsia="Times New Roman" w:hAnsi="Book Antiqua" w:cs="Arial"/>
          <w:sz w:val="20"/>
          <w:szCs w:val="20"/>
          <w:lang w:val="el-GR" w:eastAsia="el-GR"/>
        </w:rPr>
        <w:t xml:space="preserve"> αναφέρθηκε στην πολυετή έρευνά της για την </w:t>
      </w:r>
      <w:proofErr w:type="spellStart"/>
      <w:r w:rsidRPr="00784578">
        <w:rPr>
          <w:rFonts w:ascii="Book Antiqua" w:hAnsi="Book Antiqua"/>
          <w:sz w:val="20"/>
          <w:szCs w:val="20"/>
          <w:lang w:val="el-GR"/>
        </w:rPr>
        <w:t>Κύπριδα</w:t>
      </w:r>
      <w:proofErr w:type="spellEnd"/>
      <w:r w:rsidRPr="00784578">
        <w:rPr>
          <w:rFonts w:ascii="Book Antiqua" w:hAnsi="Book Antiqua"/>
          <w:sz w:val="20"/>
          <w:szCs w:val="20"/>
          <w:lang w:val="el-GR"/>
        </w:rPr>
        <w:t xml:space="preserve">, την Αφροδίτη της Κύπρου, και στην θεματική Πολιτιστική  Διαδρομή της Αφροδίτης που δημιούργησε  ο Κυπριακός Οργανισμός Τουρισμού. Όπως είπε, χαρακτηριστικά, </w:t>
      </w:r>
      <w:r w:rsidRPr="00784578">
        <w:rPr>
          <w:rFonts w:ascii="Book Antiqua" w:hAnsi="Book Antiqua"/>
          <w:i/>
          <w:sz w:val="20"/>
          <w:szCs w:val="20"/>
          <w:lang w:val="el-GR"/>
        </w:rPr>
        <w:t>πρέπει να νοιώθουμε  υπερήφανοι διότι η αρχαία Κύπρος  και  η Ελλάδα χάρισαν στον  κόσμο την ιδέα του έρωτα</w:t>
      </w:r>
      <w:r w:rsidR="00784578">
        <w:rPr>
          <w:rFonts w:ascii="Book Antiqua" w:hAnsi="Book Antiqua"/>
          <w:i/>
          <w:sz w:val="20"/>
          <w:szCs w:val="20"/>
          <w:lang w:val="el-GR"/>
        </w:rPr>
        <w:t>,</w:t>
      </w:r>
      <w:r w:rsidRPr="00784578">
        <w:rPr>
          <w:rFonts w:ascii="Book Antiqua" w:hAnsi="Book Antiqua"/>
          <w:i/>
          <w:sz w:val="20"/>
          <w:szCs w:val="20"/>
          <w:lang w:val="el-GR"/>
        </w:rPr>
        <w:t xml:space="preserve"> με τα πολλαπλά  συναισθήματα</w:t>
      </w:r>
      <w:r w:rsidR="00784578">
        <w:rPr>
          <w:rFonts w:ascii="Book Antiqua" w:hAnsi="Book Antiqua"/>
          <w:i/>
          <w:sz w:val="20"/>
          <w:szCs w:val="20"/>
          <w:lang w:val="el-GR"/>
        </w:rPr>
        <w:t>,</w:t>
      </w:r>
      <w:r w:rsidRPr="00784578">
        <w:rPr>
          <w:rFonts w:ascii="Book Antiqua" w:hAnsi="Book Antiqua"/>
          <w:i/>
          <w:sz w:val="20"/>
          <w:szCs w:val="20"/>
          <w:lang w:val="el-GR"/>
        </w:rPr>
        <w:t xml:space="preserve"> ως μια πολιτιστική αξία που ομορφαίνει τη ζωή, εμπνέοντας καλλιτεχνικά αριστουργήματα.  Αυτό είναι το δώρο που πρόσφεραν η Κύπρος  και η Ελλάδα στην Ευρώπη και σε ολόκληρο τον  κόσμο.</w:t>
      </w:r>
    </w:p>
    <w:p w:rsidR="009F460C" w:rsidRPr="00784578" w:rsidRDefault="009F460C" w:rsidP="00784578">
      <w:pPr>
        <w:pStyle w:val="a6"/>
        <w:spacing w:after="120"/>
        <w:ind w:left="-284" w:right="-477" w:firstLine="1004"/>
        <w:jc w:val="both"/>
        <w:rPr>
          <w:rFonts w:ascii="Book Antiqua" w:hAnsi="Book Antiqua"/>
          <w:i/>
          <w:sz w:val="20"/>
          <w:szCs w:val="20"/>
        </w:rPr>
      </w:pPr>
      <w:r w:rsidRPr="00784578">
        <w:rPr>
          <w:rFonts w:ascii="Book Antiqua" w:hAnsi="Book Antiqua"/>
          <w:sz w:val="20"/>
          <w:szCs w:val="20"/>
        </w:rPr>
        <w:t xml:space="preserve">Παίρνοντας τον λόγο, </w:t>
      </w:r>
      <w:r w:rsidRPr="00784578">
        <w:rPr>
          <w:rFonts w:ascii="Book Antiqua" w:eastAsia="Times New Roman" w:hAnsi="Book Antiqua" w:cs="Arial"/>
          <w:sz w:val="20"/>
          <w:szCs w:val="20"/>
        </w:rPr>
        <w:t>ο Διευθυντής της ΤΕΤΡΑΚΤΥΣ ΦΙΛΜΣ κ. Σταύρος Παπαγεωργίου</w:t>
      </w:r>
      <w:r w:rsidRPr="00784578">
        <w:rPr>
          <w:rFonts w:ascii="Book Antiqua" w:hAnsi="Book Antiqua"/>
          <w:sz w:val="20"/>
          <w:szCs w:val="20"/>
        </w:rPr>
        <w:t xml:space="preserve"> αναφέρθηκε στο πολύχρονο ταξίδι της δημιουργίας του ντοκιμαντέρ</w:t>
      </w:r>
      <w:r w:rsidR="00784578">
        <w:rPr>
          <w:rFonts w:ascii="Book Antiqua" w:hAnsi="Book Antiqua"/>
          <w:sz w:val="20"/>
          <w:szCs w:val="20"/>
        </w:rPr>
        <w:t>,</w:t>
      </w:r>
      <w:r w:rsidRPr="00784578">
        <w:rPr>
          <w:rFonts w:ascii="Book Antiqua" w:hAnsi="Book Antiqua"/>
          <w:sz w:val="20"/>
          <w:szCs w:val="20"/>
        </w:rPr>
        <w:t xml:space="preserve"> σε χώρους όπου τα ίχνη της λατρείας της Αφροδίτης  είναι ακόμη ορατά. Όπως υπογράμμισε, </w:t>
      </w:r>
      <w:r w:rsidRPr="00784578">
        <w:rPr>
          <w:rFonts w:ascii="Book Antiqua" w:hAnsi="Book Antiqua"/>
          <w:i/>
          <w:sz w:val="20"/>
          <w:szCs w:val="20"/>
        </w:rPr>
        <w:t>πολλές και ποικίλες είναι οι αποδείξεις που στηρίζουν</w:t>
      </w:r>
      <w:r w:rsidR="00784578">
        <w:rPr>
          <w:rFonts w:ascii="Book Antiqua" w:hAnsi="Book Antiqua"/>
          <w:i/>
          <w:sz w:val="20"/>
          <w:szCs w:val="20"/>
        </w:rPr>
        <w:t>,</w:t>
      </w:r>
      <w:r w:rsidRPr="00784578">
        <w:rPr>
          <w:rFonts w:ascii="Book Antiqua" w:hAnsi="Book Antiqua"/>
          <w:i/>
          <w:sz w:val="20"/>
          <w:szCs w:val="20"/>
        </w:rPr>
        <w:t xml:space="preserve"> τεκμηριωμένα</w:t>
      </w:r>
      <w:r w:rsidR="00784578">
        <w:rPr>
          <w:rFonts w:ascii="Book Antiqua" w:hAnsi="Book Antiqua"/>
          <w:i/>
          <w:sz w:val="20"/>
          <w:szCs w:val="20"/>
        </w:rPr>
        <w:t>,</w:t>
      </w:r>
      <w:r w:rsidRPr="00784578">
        <w:rPr>
          <w:rFonts w:ascii="Book Antiqua" w:hAnsi="Book Antiqua"/>
          <w:i/>
          <w:sz w:val="20"/>
          <w:szCs w:val="20"/>
        </w:rPr>
        <w:t xml:space="preserve"> πως ο τόπος καταγωγής της είναι η Κύπρος</w:t>
      </w:r>
      <w:r w:rsidR="00784578">
        <w:rPr>
          <w:rFonts w:ascii="Book Antiqua" w:hAnsi="Book Antiqua"/>
          <w:i/>
          <w:sz w:val="20"/>
          <w:szCs w:val="20"/>
        </w:rPr>
        <w:t>,</w:t>
      </w:r>
      <w:r w:rsidRPr="00784578">
        <w:rPr>
          <w:rFonts w:ascii="Book Antiqua" w:hAnsi="Book Antiqua"/>
          <w:sz w:val="20"/>
          <w:szCs w:val="20"/>
        </w:rPr>
        <w:t xml:space="preserve"> όπου </w:t>
      </w:r>
      <w:r w:rsidRPr="00784578">
        <w:rPr>
          <w:rFonts w:ascii="Book Antiqua" w:hAnsi="Book Antiqua"/>
          <w:i/>
          <w:sz w:val="20"/>
          <w:szCs w:val="20"/>
        </w:rPr>
        <w:t xml:space="preserve">η παρουσία της  διατηρείται ζωντανή μέχρι της μέρες μας </w:t>
      </w:r>
      <w:r w:rsidR="00784578">
        <w:rPr>
          <w:rStyle w:val="a7"/>
          <w:rFonts w:ascii="Book Antiqua" w:hAnsi="Book Antiqua"/>
          <w:i/>
          <w:sz w:val="20"/>
          <w:szCs w:val="20"/>
        </w:rPr>
        <w:t>αποτελώντας αρχέτυπο</w:t>
      </w:r>
      <w:r w:rsidRPr="00784578">
        <w:rPr>
          <w:rStyle w:val="a7"/>
          <w:rFonts w:ascii="Book Antiqua" w:hAnsi="Book Antiqua"/>
          <w:i/>
          <w:sz w:val="20"/>
          <w:szCs w:val="20"/>
        </w:rPr>
        <w:t xml:space="preserve"> με παγκόσμια ακτινοβολία, αφού συμβολίζει την  αρμονία  ανάμεσα στο πνεύμα, την ψυχή και το σώμα.</w:t>
      </w:r>
    </w:p>
    <w:p w:rsidR="00E1418C" w:rsidRPr="00784578" w:rsidRDefault="009F460C" w:rsidP="00784578">
      <w:pPr>
        <w:pStyle w:val="a6"/>
        <w:spacing w:after="120"/>
        <w:ind w:left="-284" w:right="-477" w:firstLine="1004"/>
        <w:jc w:val="both"/>
        <w:rPr>
          <w:rStyle w:val="a7"/>
          <w:rFonts w:ascii="Book Antiqua" w:hAnsi="Book Antiqua"/>
          <w:sz w:val="20"/>
          <w:szCs w:val="20"/>
        </w:rPr>
      </w:pPr>
      <w:r w:rsidRPr="00784578">
        <w:rPr>
          <w:rFonts w:ascii="Book Antiqua" w:hAnsi="Book Antiqua"/>
          <w:sz w:val="20"/>
          <w:szCs w:val="20"/>
        </w:rPr>
        <w:t>Η</w:t>
      </w:r>
      <w:r w:rsidR="00E1418C" w:rsidRPr="00784578">
        <w:rPr>
          <w:rStyle w:val="a7"/>
          <w:rFonts w:ascii="Book Antiqua" w:hAnsi="Book Antiqua"/>
          <w:sz w:val="20"/>
          <w:szCs w:val="20"/>
          <w:u w:color="000000"/>
        </w:rPr>
        <w:t xml:space="preserve"> </w:t>
      </w:r>
      <w:r w:rsidRPr="00784578">
        <w:rPr>
          <w:rStyle w:val="a7"/>
          <w:rFonts w:ascii="Book Antiqua" w:hAnsi="Book Antiqua"/>
          <w:sz w:val="20"/>
          <w:szCs w:val="20"/>
          <w:u w:color="000000"/>
        </w:rPr>
        <w:t xml:space="preserve">προβολή της ταινίας </w:t>
      </w:r>
      <w:r w:rsidR="00E1418C" w:rsidRPr="00784578">
        <w:rPr>
          <w:rStyle w:val="a7"/>
          <w:rFonts w:ascii="Book Antiqua" w:hAnsi="Book Antiqua"/>
          <w:sz w:val="20"/>
          <w:szCs w:val="20"/>
          <w:u w:color="000000"/>
        </w:rPr>
        <w:t>ταινία αφιερώ</w:t>
      </w:r>
      <w:r w:rsidRPr="00784578">
        <w:rPr>
          <w:rStyle w:val="a7"/>
          <w:rFonts w:ascii="Book Antiqua" w:hAnsi="Book Antiqua"/>
          <w:sz w:val="20"/>
          <w:szCs w:val="20"/>
          <w:u w:color="000000"/>
        </w:rPr>
        <w:t>θηκε από τους συντελεστές</w:t>
      </w:r>
      <w:r w:rsidR="00E1418C" w:rsidRPr="00784578">
        <w:rPr>
          <w:rStyle w:val="a7"/>
          <w:rFonts w:ascii="Book Antiqua" w:hAnsi="Book Antiqua"/>
          <w:sz w:val="20"/>
          <w:szCs w:val="20"/>
          <w:u w:color="000000"/>
        </w:rPr>
        <w:t xml:space="preserve"> </w:t>
      </w:r>
      <w:r w:rsidR="00784578">
        <w:rPr>
          <w:rStyle w:val="a7"/>
          <w:rFonts w:ascii="Book Antiqua" w:hAnsi="Book Antiqua"/>
          <w:sz w:val="20"/>
          <w:szCs w:val="20"/>
          <w:u w:color="000000"/>
        </w:rPr>
        <w:t xml:space="preserve">τους ντοκιμαντέρ </w:t>
      </w:r>
      <w:r w:rsidR="00E1418C" w:rsidRPr="00784578">
        <w:rPr>
          <w:rStyle w:val="a7"/>
          <w:rFonts w:ascii="Book Antiqua" w:hAnsi="Book Antiqua"/>
          <w:sz w:val="20"/>
          <w:szCs w:val="20"/>
          <w:u w:color="000000"/>
        </w:rPr>
        <w:t xml:space="preserve">σε όλες τις γυναίκες που συνεχίζουν να μεταφέρουν από γενιά σε γενιά το αρχέτυπο της θηλυκότητας, όπως το όρισε η Μεγάλη Θεά της Κύπρου, η Άνασσα, η </w:t>
      </w:r>
      <w:proofErr w:type="spellStart"/>
      <w:r w:rsidR="00E1418C" w:rsidRPr="00784578">
        <w:rPr>
          <w:rStyle w:val="a7"/>
          <w:rFonts w:ascii="Book Antiqua" w:hAnsi="Book Antiqua"/>
          <w:sz w:val="20"/>
          <w:szCs w:val="20"/>
          <w:u w:color="000000"/>
        </w:rPr>
        <w:t>Κύπριδα</w:t>
      </w:r>
      <w:proofErr w:type="spellEnd"/>
      <w:r w:rsidR="00E1418C" w:rsidRPr="00784578">
        <w:rPr>
          <w:rStyle w:val="a7"/>
          <w:rFonts w:ascii="Book Antiqua" w:hAnsi="Book Antiqua"/>
          <w:sz w:val="20"/>
          <w:szCs w:val="20"/>
          <w:u w:color="000000"/>
        </w:rPr>
        <w:t>, η Κύπρια Αφροδίτη.</w:t>
      </w:r>
    </w:p>
    <w:p w:rsidR="00740DB4" w:rsidRPr="00784578" w:rsidRDefault="00740DB4" w:rsidP="00C9070E">
      <w:pPr>
        <w:spacing w:after="120"/>
        <w:ind w:left="-284" w:right="-477"/>
        <w:jc w:val="both"/>
        <w:rPr>
          <w:rFonts w:ascii="Book Antiqua" w:eastAsia="Times New Roman" w:hAnsi="Book Antiqua" w:cs="Arial"/>
          <w:color w:val="000000"/>
          <w:sz w:val="20"/>
          <w:szCs w:val="20"/>
          <w:lang w:val="el-GR" w:eastAsia="el-GR"/>
        </w:rPr>
      </w:pPr>
    </w:p>
    <w:p w:rsidR="00740DB4" w:rsidRPr="00784578" w:rsidRDefault="00784578" w:rsidP="00C9070E">
      <w:pPr>
        <w:spacing w:after="120"/>
        <w:ind w:left="-284" w:right="-477"/>
        <w:jc w:val="right"/>
        <w:rPr>
          <w:rFonts w:ascii="Book Antiqua" w:hAnsi="Book Antiqua"/>
          <w:sz w:val="20"/>
          <w:szCs w:val="20"/>
          <w:lang w:val="el-GR"/>
        </w:rPr>
      </w:pPr>
      <w:r w:rsidRPr="00784578">
        <w:rPr>
          <w:rFonts w:ascii="Book Antiqua" w:hAnsi="Book Antiqua"/>
          <w:sz w:val="20"/>
          <w:szCs w:val="20"/>
          <w:lang w:val="el-GR"/>
        </w:rPr>
        <w:t>9</w:t>
      </w:r>
      <w:r w:rsidR="00740DB4" w:rsidRPr="00784578">
        <w:rPr>
          <w:rFonts w:ascii="Book Antiqua" w:hAnsi="Book Antiqua"/>
          <w:sz w:val="20"/>
          <w:szCs w:val="20"/>
          <w:lang w:val="el-GR"/>
        </w:rPr>
        <w:t xml:space="preserve"> Μαρτίου 2016</w:t>
      </w:r>
    </w:p>
    <w:sectPr w:rsidR="00740DB4" w:rsidRPr="00784578" w:rsidSect="00625B0E">
      <w:headerReference w:type="first" r:id="rId7"/>
      <w:footerReference w:type="first" r:id="rId8"/>
      <w:pgSz w:w="11906" w:h="16838" w:code="9"/>
      <w:pgMar w:top="1772" w:right="1797" w:bottom="1440" w:left="1797" w:header="568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6C" w:rsidRDefault="00EC126C">
      <w:r>
        <w:separator/>
      </w:r>
    </w:p>
  </w:endnote>
  <w:endnote w:type="continuationSeparator" w:id="0">
    <w:p w:rsidR="00EC126C" w:rsidRDefault="00EC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2F2F2"/>
      <w:tblLook w:val="04A0" w:firstRow="1" w:lastRow="0" w:firstColumn="1" w:lastColumn="0" w:noHBand="0" w:noVBand="1"/>
    </w:tblPr>
    <w:tblGrid>
      <w:gridCol w:w="2608"/>
      <w:gridCol w:w="1361"/>
      <w:gridCol w:w="1417"/>
      <w:gridCol w:w="1814"/>
      <w:gridCol w:w="2156"/>
    </w:tblGrid>
    <w:tr w:rsidR="00A46F54" w:rsidRPr="00361AF8" w:rsidTr="00FA4200">
      <w:tc>
        <w:tcPr>
          <w:tcW w:w="9356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A46F54" w:rsidRPr="00DD4E13" w:rsidRDefault="00740DB4" w:rsidP="00FA4200">
          <w:pPr>
            <w:ind w:right="37"/>
            <w:jc w:val="center"/>
            <w:rPr>
              <w:b/>
              <w:spacing w:val="16"/>
              <w:sz w:val="24"/>
              <w:szCs w:val="24"/>
              <w:lang w:val="el-GR"/>
            </w:rPr>
          </w:pPr>
          <w:r w:rsidRPr="00DD4E13">
            <w:rPr>
              <w:b/>
              <w:spacing w:val="16"/>
              <w:sz w:val="24"/>
              <w:szCs w:val="24"/>
              <w:lang w:val="el-GR"/>
            </w:rPr>
            <w:t>ΠΡΕΣΒΕΙΑ ΚΥΠΡΙΑΚΗΣ ΔΗΜΟΚΡΑΤΙΑΣ   Μορφωτικό Γραφείο  ΣΠΙΤΙ ΤΗΣ ΚΥΠΡΟΥ</w:t>
          </w:r>
        </w:p>
      </w:tc>
    </w:tr>
    <w:tr w:rsidR="00A46F54" w:rsidRPr="00DD4E13" w:rsidTr="00FA420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</w:tblPrEx>
      <w:tc>
        <w:tcPr>
          <w:tcW w:w="2608" w:type="dxa"/>
          <w:shd w:val="clear" w:color="auto" w:fill="auto"/>
          <w:vAlign w:val="center"/>
        </w:tcPr>
        <w:p w:rsidR="00A46F54" w:rsidRPr="00DD4E13" w:rsidRDefault="00740DB4" w:rsidP="00FA4200">
          <w:pPr>
            <w:rPr>
              <w:b/>
              <w:spacing w:val="50"/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>Δ:</w:t>
          </w:r>
          <w:r w:rsidRPr="00DD4E13">
            <w:rPr>
              <w:sz w:val="18"/>
              <w:szCs w:val="18"/>
            </w:rPr>
            <w:t xml:space="preserve"> </w:t>
          </w:r>
          <w:proofErr w:type="spellStart"/>
          <w:r w:rsidRPr="00DD4E13">
            <w:rPr>
              <w:sz w:val="18"/>
              <w:szCs w:val="18"/>
            </w:rPr>
            <w:t>Ξενοφώντος</w:t>
          </w:r>
          <w:proofErr w:type="spellEnd"/>
          <w:r w:rsidRPr="00DD4E13">
            <w:rPr>
              <w:sz w:val="18"/>
              <w:szCs w:val="18"/>
            </w:rPr>
            <w:t xml:space="preserve"> 2</w:t>
          </w:r>
          <w:r w:rsidRPr="00DD4E13">
            <w:rPr>
              <w:sz w:val="18"/>
              <w:szCs w:val="18"/>
              <w:vertAlign w:val="superscript"/>
            </w:rPr>
            <w:t>Α</w:t>
          </w:r>
          <w:r w:rsidRPr="00DD4E13">
            <w:rPr>
              <w:sz w:val="18"/>
              <w:szCs w:val="18"/>
            </w:rPr>
            <w:t>, 105 57Αθήνα</w:t>
          </w:r>
        </w:p>
      </w:tc>
      <w:tc>
        <w:tcPr>
          <w:tcW w:w="1361" w:type="dxa"/>
          <w:shd w:val="clear" w:color="auto" w:fill="auto"/>
          <w:vAlign w:val="center"/>
        </w:tcPr>
        <w:p w:rsidR="00A46F54" w:rsidRPr="00DD4E13" w:rsidRDefault="00740DB4" w:rsidP="00FA4200">
          <w:pPr>
            <w:ind w:right="33"/>
            <w:rPr>
              <w:b/>
              <w:spacing w:val="50"/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>Τ:</w:t>
          </w:r>
          <w:r w:rsidRPr="00DD4E13">
            <w:rPr>
              <w:sz w:val="18"/>
              <w:szCs w:val="18"/>
            </w:rPr>
            <w:t xml:space="preserve"> 2103734934</w:t>
          </w:r>
        </w:p>
      </w:tc>
      <w:tc>
        <w:tcPr>
          <w:tcW w:w="1417" w:type="dxa"/>
          <w:shd w:val="clear" w:color="auto" w:fill="auto"/>
          <w:vAlign w:val="center"/>
        </w:tcPr>
        <w:p w:rsidR="00A46F54" w:rsidRPr="00DD4E13" w:rsidRDefault="00740DB4" w:rsidP="00FA4200">
          <w:pPr>
            <w:rPr>
              <w:b/>
              <w:spacing w:val="50"/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>F:</w:t>
          </w:r>
          <w:r w:rsidRPr="00DD4E13">
            <w:rPr>
              <w:sz w:val="18"/>
              <w:szCs w:val="18"/>
            </w:rPr>
            <w:t xml:space="preserve"> 2103734904</w:t>
          </w:r>
        </w:p>
      </w:tc>
      <w:tc>
        <w:tcPr>
          <w:tcW w:w="1814" w:type="dxa"/>
          <w:shd w:val="clear" w:color="auto" w:fill="auto"/>
          <w:vAlign w:val="center"/>
        </w:tcPr>
        <w:p w:rsidR="00A46F54" w:rsidRPr="00DD4E13" w:rsidRDefault="00740DB4" w:rsidP="00FA4200">
          <w:pPr>
            <w:rPr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>E:</w:t>
          </w:r>
          <w:r w:rsidRPr="00DD4E13">
            <w:rPr>
              <w:sz w:val="18"/>
              <w:szCs w:val="18"/>
            </w:rPr>
            <w:t xml:space="preserve"> spiticy@otenet.gr</w:t>
          </w:r>
        </w:p>
      </w:tc>
      <w:tc>
        <w:tcPr>
          <w:tcW w:w="2154" w:type="dxa"/>
          <w:shd w:val="clear" w:color="auto" w:fill="auto"/>
          <w:vAlign w:val="center"/>
        </w:tcPr>
        <w:p w:rsidR="00A46F54" w:rsidRPr="00DD4E13" w:rsidRDefault="00740DB4" w:rsidP="00FA4200">
          <w:pPr>
            <w:rPr>
              <w:b/>
              <w:spacing w:val="50"/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 xml:space="preserve">W: </w:t>
          </w:r>
          <w:r w:rsidRPr="00DD4E13">
            <w:rPr>
              <w:sz w:val="18"/>
              <w:szCs w:val="18"/>
            </w:rPr>
            <w:t>www.spititiskyprou.gr</w:t>
          </w:r>
        </w:p>
      </w:tc>
    </w:tr>
  </w:tbl>
  <w:p w:rsidR="00A46F54" w:rsidRDefault="00EC12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6C" w:rsidRDefault="00EC126C">
      <w:r>
        <w:separator/>
      </w:r>
    </w:p>
  </w:footnote>
  <w:footnote w:type="continuationSeparator" w:id="0">
    <w:p w:rsidR="00EC126C" w:rsidRDefault="00EC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885" w:type="dxa"/>
      <w:tblLayout w:type="fixed"/>
      <w:tblLook w:val="0000" w:firstRow="0" w:lastRow="0" w:firstColumn="0" w:lastColumn="0" w:noHBand="0" w:noVBand="0"/>
    </w:tblPr>
    <w:tblGrid>
      <w:gridCol w:w="4678"/>
      <w:gridCol w:w="5671"/>
    </w:tblGrid>
    <w:tr w:rsidR="00A46F54" w:rsidRPr="00DD4E13" w:rsidTr="0004304E">
      <w:trPr>
        <w:trHeight w:val="1418"/>
      </w:trPr>
      <w:tc>
        <w:tcPr>
          <w:tcW w:w="4678" w:type="dxa"/>
          <w:shd w:val="clear" w:color="auto" w:fill="auto"/>
        </w:tcPr>
        <w:p w:rsidR="00A46F54" w:rsidRPr="00DD4E13" w:rsidRDefault="00740DB4" w:rsidP="00FA4200">
          <w:pPr>
            <w:rPr>
              <w:rFonts w:ascii="Times New Roman" w:hAnsi="Times New Roman"/>
              <w:sz w:val="24"/>
              <w:szCs w:val="24"/>
            </w:rPr>
          </w:pPr>
          <w:r w:rsidRPr="00DD4E13">
            <w:rPr>
              <w:rFonts w:ascii="Times New Roman" w:hAnsi="Times New Roman"/>
              <w:noProof/>
              <w:sz w:val="24"/>
              <w:szCs w:val="24"/>
              <w:lang w:val="el-GR" w:eastAsia="el-GR" w:bidi="ar-SA"/>
            </w:rPr>
            <w:drawing>
              <wp:inline distT="0" distB="0" distL="0" distR="0" wp14:anchorId="1A870326" wp14:editId="48908B1E">
                <wp:extent cx="762000" cy="790575"/>
                <wp:effectExtent l="0" t="0" r="0" b="9525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shd w:val="clear" w:color="auto" w:fill="auto"/>
        </w:tcPr>
        <w:p w:rsidR="00A46F54" w:rsidRPr="00DD4E13" w:rsidRDefault="00740DB4" w:rsidP="00FA4200">
          <w:pPr>
            <w:jc w:val="right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noProof/>
              <w:lang w:val="el-GR" w:eastAsia="el-GR" w:bidi="ar-SA"/>
            </w:rPr>
            <w:drawing>
              <wp:inline distT="0" distB="0" distL="0" distR="0" wp14:anchorId="6C35CE38" wp14:editId="67352FC1">
                <wp:extent cx="1362075" cy="742950"/>
                <wp:effectExtent l="0" t="0" r="9525" b="0"/>
                <wp:docPr id="2" name="Εικόνα 2" descr="LOGO ΣΠΙΤΙ ΤΗΣ ΚΥΠΡΟ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ΣΠΙΤΙ ΤΗΣ ΚΥΠΡΟ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6F54" w:rsidRDefault="00EC126C" w:rsidP="00A46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B4"/>
    <w:rsid w:val="00361AF8"/>
    <w:rsid w:val="004325FD"/>
    <w:rsid w:val="005740AF"/>
    <w:rsid w:val="00740DB4"/>
    <w:rsid w:val="00756460"/>
    <w:rsid w:val="00784578"/>
    <w:rsid w:val="00797E36"/>
    <w:rsid w:val="00904187"/>
    <w:rsid w:val="009F460C"/>
    <w:rsid w:val="00B80853"/>
    <w:rsid w:val="00BE38F5"/>
    <w:rsid w:val="00C9070E"/>
    <w:rsid w:val="00E1418C"/>
    <w:rsid w:val="00E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B0BA-C65C-429E-9E27-055956B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B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D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40DB4"/>
    <w:rPr>
      <w:rFonts w:ascii="Calibri" w:eastAsia="Calibri" w:hAnsi="Calibri" w:cs="Times New Roman"/>
      <w:lang w:val="en-US" w:bidi="en-US"/>
    </w:rPr>
  </w:style>
  <w:style w:type="paragraph" w:styleId="a4">
    <w:name w:val="footer"/>
    <w:basedOn w:val="a"/>
    <w:link w:val="Char0"/>
    <w:uiPriority w:val="99"/>
    <w:semiHidden/>
    <w:unhideWhenUsed/>
    <w:rsid w:val="00740D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740DB4"/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80853"/>
    <w:pPr>
      <w:spacing w:after="200" w:line="276" w:lineRule="auto"/>
      <w:ind w:left="720"/>
      <w:contextualSpacing/>
    </w:pPr>
    <w:rPr>
      <w:lang w:val="el-GR" w:bidi="ar-SA"/>
    </w:rPr>
  </w:style>
  <w:style w:type="paragraph" w:customStyle="1" w:styleId="a6">
    <w:name w:val="Κύριο τμήμα"/>
    <w:rsid w:val="00B808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l-GR"/>
    </w:rPr>
  </w:style>
  <w:style w:type="character" w:customStyle="1" w:styleId="a7">
    <w:name w:val="Κανένα"/>
    <w:rsid w:val="00B80853"/>
  </w:style>
  <w:style w:type="paragraph" w:styleId="a8">
    <w:name w:val="Balloon Text"/>
    <w:basedOn w:val="a"/>
    <w:link w:val="Char1"/>
    <w:uiPriority w:val="99"/>
    <w:semiHidden/>
    <w:unhideWhenUsed/>
    <w:rsid w:val="0078457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784578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2016-03-10T08:43:00Z</cp:lastPrinted>
  <dcterms:created xsi:type="dcterms:W3CDTF">2016-03-10T08:44:00Z</dcterms:created>
  <dcterms:modified xsi:type="dcterms:W3CDTF">2016-03-10T08:44:00Z</dcterms:modified>
</cp:coreProperties>
</file>